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97A" w:rsidRPr="003B097A" w:rsidRDefault="003B097A" w:rsidP="003B097A">
      <w:pPr>
        <w:spacing w:before="100" w:beforeAutospacing="1" w:after="100" w:afterAutospacing="1" w:line="240" w:lineRule="auto"/>
        <w:ind w:right="315"/>
        <w:rPr>
          <w:rFonts w:ascii="Courier New" w:eastAsia="Times New Roman" w:hAnsi="Courier New" w:cs="Courier New"/>
          <w:color w:val="000000"/>
          <w:sz w:val="20"/>
          <w:szCs w:val="20"/>
        </w:rPr>
      </w:pPr>
    </w:p>
    <w:p w:rsidR="003B097A" w:rsidRDefault="003B097A" w:rsidP="003B097A">
      <w:pPr>
        <w:spacing w:before="100" w:beforeAutospacing="1" w:after="100" w:afterAutospacing="1" w:line="240" w:lineRule="auto"/>
        <w:ind w:right="31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Transcript</w:t>
      </w:r>
      <w:bookmarkStart w:id="0" w:name="_GoBack"/>
      <w:bookmarkEnd w:id="0"/>
      <w:r>
        <w:rPr>
          <w:rFonts w:ascii="Times New Roman" w:eastAsia="Times New Roman" w:hAnsi="Times New Roman" w:cs="Times New Roman"/>
          <w:b/>
          <w:color w:val="000000"/>
          <w:sz w:val="24"/>
          <w:szCs w:val="24"/>
        </w:rPr>
        <w:t>, exchange in Tuesday’s Circuit Court hearing on 10-277:</w:t>
      </w:r>
    </w:p>
    <w:p w:rsidR="003B097A" w:rsidRPr="003B097A" w:rsidRDefault="003B097A" w:rsidP="003B097A">
      <w:pPr>
        <w:spacing w:before="100" w:beforeAutospacing="1" w:after="100" w:afterAutospacing="1" w:line="240" w:lineRule="auto"/>
        <w:ind w:right="3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JUDGE S</w:t>
      </w:r>
      <w:r w:rsidRPr="003B097A">
        <w:rPr>
          <w:rFonts w:ascii="Times New Roman" w:eastAsia="Times New Roman" w:hAnsi="Times New Roman" w:cs="Times New Roman"/>
          <w:color w:val="000000"/>
          <w:sz w:val="24"/>
          <w:szCs w:val="24"/>
        </w:rPr>
        <w:t>MITH: Does the Department of Justice recognize that fede</w:t>
      </w:r>
      <w:r>
        <w:rPr>
          <w:rFonts w:ascii="Times New Roman" w:eastAsia="Times New Roman" w:hAnsi="Times New Roman" w:cs="Times New Roman"/>
          <w:color w:val="000000"/>
          <w:sz w:val="24"/>
          <w:szCs w:val="24"/>
        </w:rPr>
        <w:t xml:space="preserve">ral courts have the authority </w:t>
      </w:r>
      <w:proofErr w:type="spellStart"/>
      <w:r>
        <w:rPr>
          <w:rFonts w:ascii="Times New Roman" w:eastAsia="Times New Roman" w:hAnsi="Times New Roman" w:cs="Times New Roman"/>
          <w:color w:val="000000"/>
          <w:sz w:val="24"/>
          <w:szCs w:val="24"/>
        </w:rPr>
        <w:t>i</w:t>
      </w:r>
      <w:proofErr w:type="spellEnd"/>
      <w:r w:rsidRPr="003B097A">
        <w:rPr>
          <w:rFonts w:ascii="Times New Roman" w:eastAsia="Times New Roman" w:hAnsi="Times New Roman" w:cs="Times New Roman"/>
          <w:color w:val="000000"/>
          <w:sz w:val="24"/>
          <w:szCs w:val="24"/>
        </w:rPr>
        <w:t xml:space="preserve"> appropriate circumstances to strike federal statutes because of one or more constitutional infirmities?</w:t>
      </w:r>
    </w:p>
    <w:p w:rsidR="003B097A" w:rsidRPr="003B097A" w:rsidRDefault="003B097A" w:rsidP="003B097A">
      <w:pPr>
        <w:spacing w:before="100" w:beforeAutospacing="1" w:after="100" w:afterAutospacing="1" w:line="240" w:lineRule="auto"/>
        <w:ind w:right="315"/>
        <w:rPr>
          <w:rFonts w:ascii="Times New Roman" w:eastAsia="Times New Roman" w:hAnsi="Times New Roman" w:cs="Times New Roman"/>
          <w:color w:val="000000"/>
          <w:sz w:val="24"/>
          <w:szCs w:val="24"/>
        </w:rPr>
      </w:pPr>
    </w:p>
    <w:p w:rsidR="003B097A" w:rsidRPr="003B097A" w:rsidRDefault="003B097A" w:rsidP="003B097A">
      <w:pPr>
        <w:spacing w:before="100" w:beforeAutospacing="1" w:after="100" w:afterAutospacing="1" w:line="240" w:lineRule="auto"/>
        <w:ind w:right="3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DOJ ATTORNEY </w:t>
      </w:r>
      <w:r w:rsidRPr="003B097A">
        <w:rPr>
          <w:rFonts w:ascii="Times New Roman" w:eastAsia="Times New Roman" w:hAnsi="Times New Roman" w:cs="Times New Roman"/>
          <w:color w:val="000000"/>
          <w:sz w:val="24"/>
          <w:szCs w:val="24"/>
        </w:rPr>
        <w:t xml:space="preserve">KAERSVANG: Yes, your honor. Of course, there would be </w:t>
      </w:r>
      <w:proofErr w:type="gramStart"/>
      <w:r w:rsidRPr="003B097A">
        <w:rPr>
          <w:rFonts w:ascii="Times New Roman" w:eastAsia="Times New Roman" w:hAnsi="Times New Roman" w:cs="Times New Roman"/>
          <w:color w:val="000000"/>
          <w:sz w:val="24"/>
          <w:szCs w:val="24"/>
        </w:rPr>
        <w:t>need</w:t>
      </w:r>
      <w:proofErr w:type="gramEnd"/>
      <w:r w:rsidRPr="003B097A">
        <w:rPr>
          <w:rFonts w:ascii="Times New Roman" w:eastAsia="Times New Roman" w:hAnsi="Times New Roman" w:cs="Times New Roman"/>
          <w:color w:val="000000"/>
          <w:sz w:val="24"/>
          <w:szCs w:val="24"/>
        </w:rPr>
        <w:t xml:space="preserve"> to be a severability analysis, but yes.</w:t>
      </w:r>
    </w:p>
    <w:p w:rsidR="003B097A" w:rsidRPr="003B097A" w:rsidRDefault="003B097A" w:rsidP="003B097A">
      <w:pPr>
        <w:spacing w:before="100" w:beforeAutospacing="1" w:after="100" w:afterAutospacing="1" w:line="240" w:lineRule="auto"/>
        <w:ind w:right="315"/>
        <w:rPr>
          <w:rFonts w:ascii="Times New Roman" w:eastAsia="Times New Roman" w:hAnsi="Times New Roman" w:cs="Times New Roman"/>
          <w:color w:val="000000"/>
          <w:sz w:val="24"/>
          <w:szCs w:val="24"/>
        </w:rPr>
      </w:pPr>
    </w:p>
    <w:p w:rsidR="003B097A" w:rsidRPr="003B097A" w:rsidRDefault="003B097A" w:rsidP="003B097A">
      <w:pPr>
        <w:spacing w:before="100" w:beforeAutospacing="1" w:after="100" w:afterAutospacing="1" w:line="240" w:lineRule="auto"/>
        <w:ind w:right="315"/>
        <w:rPr>
          <w:rFonts w:ascii="Times New Roman" w:eastAsia="Times New Roman" w:hAnsi="Times New Roman" w:cs="Times New Roman"/>
          <w:color w:val="000000"/>
          <w:sz w:val="24"/>
          <w:szCs w:val="24"/>
        </w:rPr>
      </w:pPr>
      <w:r w:rsidRPr="003B097A">
        <w:rPr>
          <w:rFonts w:ascii="Times New Roman" w:eastAsia="Times New Roman" w:hAnsi="Times New Roman" w:cs="Times New Roman"/>
          <w:color w:val="000000"/>
          <w:sz w:val="24"/>
          <w:szCs w:val="24"/>
        </w:rPr>
        <w:t xml:space="preserve">SMITH: I'm referring to statements by the president in the past few days to the effect, and I'm sure you've heard about them, that it is somehow inappropriate for what he termed 'unelected judges' to strike acts of Congress that have enjoyed -- and he was referring, of course to </w:t>
      </w:r>
      <w:proofErr w:type="spellStart"/>
      <w:r w:rsidRPr="003B097A">
        <w:rPr>
          <w:rFonts w:ascii="Times New Roman" w:eastAsia="Times New Roman" w:hAnsi="Times New Roman" w:cs="Times New Roman"/>
          <w:color w:val="000000"/>
          <w:sz w:val="24"/>
          <w:szCs w:val="24"/>
        </w:rPr>
        <w:t>Obamacare</w:t>
      </w:r>
      <w:proofErr w:type="spellEnd"/>
      <w:r w:rsidRPr="003B097A">
        <w:rPr>
          <w:rFonts w:ascii="Times New Roman" w:eastAsia="Times New Roman" w:hAnsi="Times New Roman" w:cs="Times New Roman"/>
          <w:color w:val="000000"/>
          <w:sz w:val="24"/>
          <w:szCs w:val="24"/>
        </w:rPr>
        <w:t xml:space="preserve"> -- to what he termed a broad consensus and majorities in both houses of Congress. That has troubled a number of people who have read it as somehow a challenge to the federal courts, or to their authority, or to the appropriateness of the concept of judicial review. And that's not a small matter. </w:t>
      </w:r>
    </w:p>
    <w:p w:rsidR="003B097A" w:rsidRPr="003B097A" w:rsidRDefault="003B097A" w:rsidP="003B097A">
      <w:pPr>
        <w:spacing w:before="100" w:beforeAutospacing="1" w:after="100" w:afterAutospacing="1" w:line="240" w:lineRule="auto"/>
        <w:ind w:right="315"/>
        <w:rPr>
          <w:rFonts w:ascii="Times New Roman" w:eastAsia="Times New Roman" w:hAnsi="Times New Roman" w:cs="Times New Roman"/>
          <w:color w:val="000000"/>
          <w:sz w:val="24"/>
          <w:szCs w:val="24"/>
        </w:rPr>
      </w:pPr>
    </w:p>
    <w:p w:rsidR="003B097A" w:rsidRPr="003B097A" w:rsidRDefault="003B097A" w:rsidP="003B097A">
      <w:pPr>
        <w:spacing w:before="100" w:beforeAutospacing="1" w:after="100" w:afterAutospacing="1" w:line="240" w:lineRule="auto"/>
        <w:ind w:right="315"/>
        <w:rPr>
          <w:rFonts w:ascii="Times New Roman" w:eastAsia="Times New Roman" w:hAnsi="Times New Roman" w:cs="Times New Roman"/>
          <w:color w:val="000000"/>
          <w:sz w:val="24"/>
          <w:szCs w:val="24"/>
        </w:rPr>
      </w:pPr>
      <w:r w:rsidRPr="003B097A">
        <w:rPr>
          <w:rFonts w:ascii="Times New Roman" w:eastAsia="Times New Roman" w:hAnsi="Times New Roman" w:cs="Times New Roman"/>
          <w:color w:val="000000"/>
          <w:sz w:val="24"/>
          <w:szCs w:val="24"/>
        </w:rPr>
        <w:t xml:space="preserve">So I want to be sure that you're telling us that the attorney general and the Department of Justice do recognize the authority of the federal courts through unelected judges to strike acts of Congress or portions thereof in appropriate cases. </w:t>
      </w:r>
    </w:p>
    <w:p w:rsidR="003B097A" w:rsidRPr="003B097A" w:rsidRDefault="003B097A" w:rsidP="003B097A">
      <w:pPr>
        <w:spacing w:before="100" w:beforeAutospacing="1" w:after="100" w:afterAutospacing="1" w:line="240" w:lineRule="auto"/>
        <w:ind w:right="315"/>
        <w:rPr>
          <w:rFonts w:ascii="Times New Roman" w:eastAsia="Times New Roman" w:hAnsi="Times New Roman" w:cs="Times New Roman"/>
          <w:color w:val="000000"/>
          <w:sz w:val="24"/>
          <w:szCs w:val="24"/>
        </w:rPr>
      </w:pPr>
    </w:p>
    <w:p w:rsidR="003B097A" w:rsidRPr="003B097A" w:rsidRDefault="003B097A" w:rsidP="003B097A">
      <w:pPr>
        <w:spacing w:before="100" w:beforeAutospacing="1" w:after="100" w:afterAutospacing="1" w:line="240" w:lineRule="auto"/>
        <w:ind w:right="315"/>
        <w:rPr>
          <w:rFonts w:ascii="Times New Roman" w:eastAsia="Times New Roman" w:hAnsi="Times New Roman" w:cs="Times New Roman"/>
          <w:color w:val="000000"/>
          <w:sz w:val="24"/>
          <w:szCs w:val="24"/>
        </w:rPr>
      </w:pPr>
      <w:r w:rsidRPr="003B097A">
        <w:rPr>
          <w:rFonts w:ascii="Times New Roman" w:eastAsia="Times New Roman" w:hAnsi="Times New Roman" w:cs="Times New Roman"/>
          <w:color w:val="000000"/>
          <w:sz w:val="24"/>
          <w:szCs w:val="24"/>
        </w:rPr>
        <w:t>KAERSVANG: Marbury versus Madison is the law, your honor. And it would not make sense in this circumstance to strike down this statute.</w:t>
      </w:r>
    </w:p>
    <w:p w:rsidR="003B097A" w:rsidRPr="003B097A" w:rsidRDefault="003B097A" w:rsidP="003B097A">
      <w:pPr>
        <w:spacing w:before="100" w:beforeAutospacing="1" w:after="100" w:afterAutospacing="1" w:line="240" w:lineRule="auto"/>
        <w:ind w:right="315"/>
        <w:rPr>
          <w:rFonts w:ascii="Times New Roman" w:eastAsia="Times New Roman" w:hAnsi="Times New Roman" w:cs="Times New Roman"/>
          <w:color w:val="000000"/>
          <w:sz w:val="24"/>
          <w:szCs w:val="24"/>
        </w:rPr>
      </w:pPr>
    </w:p>
    <w:p w:rsidR="003B097A" w:rsidRPr="003B097A" w:rsidRDefault="003B097A" w:rsidP="003B097A">
      <w:pPr>
        <w:spacing w:before="100" w:beforeAutospacing="1" w:after="100" w:afterAutospacing="1" w:line="240" w:lineRule="auto"/>
        <w:ind w:right="315"/>
        <w:rPr>
          <w:rFonts w:ascii="Times New Roman" w:eastAsia="Times New Roman" w:hAnsi="Times New Roman" w:cs="Times New Roman"/>
          <w:color w:val="000000"/>
          <w:sz w:val="24"/>
          <w:szCs w:val="24"/>
        </w:rPr>
      </w:pPr>
      <w:r w:rsidRPr="003B097A">
        <w:rPr>
          <w:rFonts w:ascii="Times New Roman" w:eastAsia="Times New Roman" w:hAnsi="Times New Roman" w:cs="Times New Roman"/>
          <w:color w:val="000000"/>
          <w:sz w:val="24"/>
          <w:szCs w:val="24"/>
        </w:rPr>
        <w:t>SMITH: All right. Well, I would like to have from you by noon on Thursday, that's about 48 hours from now, a letter stating what is the position of the attorney general and the Department of Justice in regard to the recent statements by the president, stating specifically and in detail, in reference to those statements, what the authority is of the federal courts in this regard in terms of judicial review. That letter needs to be at least three pages, single-spaced, no less, and it needs to be specific. It needs to make specific reference to the president's statements and to, again, the position of the attorney general and the Department of Justice.</w:t>
      </w:r>
    </w:p>
    <w:p w:rsidR="003B097A" w:rsidRPr="003B097A" w:rsidRDefault="003B097A" w:rsidP="003B097A">
      <w:pPr>
        <w:spacing w:before="100" w:beforeAutospacing="1" w:after="100" w:afterAutospacing="1" w:line="240" w:lineRule="auto"/>
        <w:ind w:right="315"/>
        <w:rPr>
          <w:rFonts w:ascii="Times New Roman" w:eastAsia="Times New Roman" w:hAnsi="Times New Roman" w:cs="Times New Roman"/>
          <w:color w:val="000000"/>
          <w:sz w:val="24"/>
          <w:szCs w:val="24"/>
        </w:rPr>
      </w:pPr>
    </w:p>
    <w:p w:rsidR="003B097A" w:rsidRPr="003B097A" w:rsidRDefault="003B097A" w:rsidP="003B097A">
      <w:pPr>
        <w:spacing w:before="100" w:beforeAutospacing="1" w:after="100" w:afterAutospacing="1" w:line="240" w:lineRule="auto"/>
        <w:ind w:right="315"/>
        <w:rPr>
          <w:rFonts w:ascii="Times New Roman" w:eastAsia="Times New Roman" w:hAnsi="Times New Roman" w:cs="Times New Roman"/>
          <w:color w:val="000000"/>
          <w:sz w:val="24"/>
          <w:szCs w:val="24"/>
        </w:rPr>
      </w:pPr>
      <w:r w:rsidRPr="003B097A">
        <w:rPr>
          <w:rFonts w:ascii="Times New Roman" w:eastAsia="Times New Roman" w:hAnsi="Times New Roman" w:cs="Times New Roman"/>
          <w:color w:val="000000"/>
          <w:sz w:val="24"/>
          <w:szCs w:val="24"/>
        </w:rPr>
        <w:lastRenderedPageBreak/>
        <w:t>KAERSVANG: OK, and that's our position regarding judicial review and the authority of the court.</w:t>
      </w:r>
    </w:p>
    <w:p w:rsidR="003B097A" w:rsidRPr="003B097A" w:rsidRDefault="003B097A" w:rsidP="003B097A">
      <w:pPr>
        <w:spacing w:before="100" w:beforeAutospacing="1" w:after="100" w:afterAutospacing="1" w:line="240" w:lineRule="auto"/>
        <w:ind w:right="315"/>
        <w:rPr>
          <w:rFonts w:ascii="Times New Roman" w:eastAsia="Times New Roman" w:hAnsi="Times New Roman" w:cs="Times New Roman"/>
          <w:color w:val="000000"/>
          <w:sz w:val="24"/>
          <w:szCs w:val="24"/>
        </w:rPr>
      </w:pPr>
    </w:p>
    <w:p w:rsidR="003B097A" w:rsidRPr="003B097A" w:rsidRDefault="003B097A" w:rsidP="003B097A">
      <w:pPr>
        <w:spacing w:before="100" w:beforeAutospacing="1" w:after="100" w:afterAutospacing="1" w:line="240" w:lineRule="auto"/>
        <w:ind w:right="315"/>
        <w:rPr>
          <w:rFonts w:ascii="Times New Roman" w:eastAsia="Times New Roman" w:hAnsi="Times New Roman" w:cs="Times New Roman"/>
          <w:color w:val="000000"/>
          <w:sz w:val="24"/>
          <w:szCs w:val="24"/>
        </w:rPr>
      </w:pPr>
      <w:r w:rsidRPr="003B097A">
        <w:rPr>
          <w:rFonts w:ascii="Times New Roman" w:eastAsia="Times New Roman" w:hAnsi="Times New Roman" w:cs="Times New Roman"/>
          <w:color w:val="000000"/>
          <w:sz w:val="24"/>
          <w:szCs w:val="24"/>
        </w:rPr>
        <w:t xml:space="preserve">SMITH: Judicial review as it relates to the specific statements of the president in regard to </w:t>
      </w:r>
      <w:proofErr w:type="spellStart"/>
      <w:r w:rsidRPr="003B097A">
        <w:rPr>
          <w:rFonts w:ascii="Times New Roman" w:eastAsia="Times New Roman" w:hAnsi="Times New Roman" w:cs="Times New Roman"/>
          <w:color w:val="000000"/>
          <w:sz w:val="24"/>
          <w:szCs w:val="24"/>
        </w:rPr>
        <w:t>Obamacare</w:t>
      </w:r>
      <w:proofErr w:type="spellEnd"/>
      <w:r w:rsidRPr="003B097A">
        <w:rPr>
          <w:rFonts w:ascii="Times New Roman" w:eastAsia="Times New Roman" w:hAnsi="Times New Roman" w:cs="Times New Roman"/>
          <w:color w:val="000000"/>
          <w:sz w:val="24"/>
          <w:szCs w:val="24"/>
        </w:rPr>
        <w:t xml:space="preserve"> and to the authority of the federal courts to review that legislation.</w:t>
      </w:r>
    </w:p>
    <w:p w:rsidR="003B097A" w:rsidRPr="003B097A" w:rsidRDefault="003B097A" w:rsidP="003B097A">
      <w:pPr>
        <w:spacing w:before="100" w:beforeAutospacing="1" w:after="100" w:afterAutospacing="1" w:line="240" w:lineRule="auto"/>
        <w:ind w:right="315"/>
        <w:rPr>
          <w:rFonts w:ascii="Times New Roman" w:eastAsia="Times New Roman" w:hAnsi="Times New Roman" w:cs="Times New Roman"/>
          <w:color w:val="000000"/>
          <w:sz w:val="24"/>
          <w:szCs w:val="24"/>
        </w:rPr>
      </w:pPr>
    </w:p>
    <w:p w:rsidR="003B097A" w:rsidRPr="003B097A" w:rsidRDefault="003B097A" w:rsidP="003B097A">
      <w:pPr>
        <w:spacing w:before="100" w:beforeAutospacing="1" w:after="100" w:afterAutospacing="1" w:line="240" w:lineRule="auto"/>
        <w:ind w:right="315"/>
        <w:rPr>
          <w:rFonts w:ascii="Times New Roman" w:eastAsia="Times New Roman" w:hAnsi="Times New Roman" w:cs="Times New Roman"/>
          <w:color w:val="000000"/>
          <w:sz w:val="24"/>
          <w:szCs w:val="24"/>
        </w:rPr>
      </w:pPr>
      <w:r w:rsidRPr="003B097A">
        <w:rPr>
          <w:rFonts w:ascii="Times New Roman" w:eastAsia="Times New Roman" w:hAnsi="Times New Roman" w:cs="Times New Roman"/>
          <w:color w:val="000000"/>
          <w:sz w:val="24"/>
          <w:szCs w:val="24"/>
        </w:rPr>
        <w:t>KAERSVANG: Yes, your honor.</w:t>
      </w:r>
    </w:p>
    <w:p w:rsidR="003B097A" w:rsidRPr="003B097A" w:rsidRDefault="003B097A" w:rsidP="003B097A">
      <w:pPr>
        <w:spacing w:before="100" w:beforeAutospacing="1" w:after="100" w:afterAutospacing="1" w:line="240" w:lineRule="auto"/>
        <w:ind w:right="315"/>
        <w:rPr>
          <w:rFonts w:ascii="Times New Roman" w:eastAsia="Times New Roman" w:hAnsi="Times New Roman" w:cs="Times New Roman"/>
          <w:color w:val="000000"/>
          <w:sz w:val="24"/>
          <w:szCs w:val="24"/>
        </w:rPr>
      </w:pPr>
    </w:p>
    <w:p w:rsidR="003B097A" w:rsidRPr="003B097A" w:rsidRDefault="003B097A" w:rsidP="003B097A">
      <w:pPr>
        <w:spacing w:before="100" w:beforeAutospacing="1" w:after="100" w:afterAutospacing="1" w:line="240" w:lineRule="auto"/>
        <w:rPr>
          <w:rFonts w:ascii="Times New Roman" w:eastAsia="Times New Roman" w:hAnsi="Times New Roman" w:cs="Times New Roman"/>
          <w:color w:val="000000"/>
          <w:sz w:val="24"/>
          <w:szCs w:val="24"/>
        </w:rPr>
      </w:pPr>
      <w:r w:rsidRPr="003B097A">
        <w:rPr>
          <w:rFonts w:ascii="Times New Roman" w:eastAsia="Times New Roman" w:hAnsi="Times New Roman" w:cs="Times New Roman"/>
          <w:color w:val="000000"/>
          <w:sz w:val="24"/>
          <w:szCs w:val="24"/>
        </w:rPr>
        <w:t>SMITH: OK.</w:t>
      </w:r>
    </w:p>
    <w:p w:rsidR="009208D5" w:rsidRPr="003B097A" w:rsidRDefault="009208D5">
      <w:pPr>
        <w:rPr>
          <w:rFonts w:ascii="Times New Roman" w:hAnsi="Times New Roman" w:cs="Times New Roman"/>
          <w:sz w:val="24"/>
          <w:szCs w:val="24"/>
        </w:rPr>
      </w:pPr>
    </w:p>
    <w:sectPr w:rsidR="009208D5" w:rsidRPr="003B09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97A"/>
    <w:rsid w:val="003B097A"/>
    <w:rsid w:val="00920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09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09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09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09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293101">
      <w:bodyDiv w:val="1"/>
      <w:marLeft w:val="0"/>
      <w:marRight w:val="0"/>
      <w:marTop w:val="0"/>
      <w:marBottom w:val="0"/>
      <w:divBdr>
        <w:top w:val="none" w:sz="0" w:space="0" w:color="auto"/>
        <w:left w:val="none" w:sz="0" w:space="0" w:color="auto"/>
        <w:bottom w:val="none" w:sz="0" w:space="0" w:color="auto"/>
        <w:right w:val="none" w:sz="0" w:space="0" w:color="auto"/>
      </w:divBdr>
      <w:divsChild>
        <w:div w:id="20149897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347</Words>
  <Characters>1979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cp:lastPrinted>2012-04-04T17:41:00Z</cp:lastPrinted>
  <dcterms:created xsi:type="dcterms:W3CDTF">2012-04-04T17:38:00Z</dcterms:created>
  <dcterms:modified xsi:type="dcterms:W3CDTF">2012-04-04T17:42:00Z</dcterms:modified>
</cp:coreProperties>
</file>